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A" w:rsidRDefault="00CB455A" w:rsidP="00CB455A"/>
    <w:p w:rsidR="00CB455A" w:rsidRPr="00CB455A" w:rsidRDefault="00CB455A" w:rsidP="00CB455A">
      <w:pPr>
        <w:rPr>
          <w:b/>
          <w:color w:val="E6523A" w:themeColor="accent2" w:themeShade="BF"/>
        </w:rPr>
      </w:pPr>
      <w:r w:rsidRPr="00CB455A">
        <w:rPr>
          <w:color w:val="E6523A" w:themeColor="accent2" w:themeShade="BF"/>
        </w:rPr>
        <w:t xml:space="preserve">             </w:t>
      </w:r>
      <w:r w:rsidRPr="00CB455A">
        <w:rPr>
          <w:b/>
          <w:color w:val="E6523A" w:themeColor="accent2" w:themeShade="BF"/>
        </w:rPr>
        <w:t>MATERINA DÚŠKA OBYČAJNÁ(TYMIÁN)</w:t>
      </w:r>
    </w:p>
    <w:p w:rsidR="00CB455A" w:rsidRPr="00CB455A" w:rsidRDefault="00CB455A" w:rsidP="00CB455A">
      <w:pPr>
        <w:rPr>
          <w:color w:val="E6523A" w:themeColor="accent2" w:themeShade="BF"/>
        </w:rPr>
      </w:pPr>
    </w:p>
    <w:p w:rsidR="00CB455A" w:rsidRDefault="00CB455A" w:rsidP="00CB455A"/>
    <w:p w:rsidR="00CB455A" w:rsidRDefault="00CB455A" w:rsidP="00CB455A">
      <w:r>
        <w:t xml:space="preserve">  ZBER : kvitnúca vňať : máj - august (dvakrát do roka)</w:t>
      </w:r>
    </w:p>
    <w:p w:rsidR="00CB455A" w:rsidRDefault="00CB455A" w:rsidP="00CB455A"/>
    <w:p w:rsidR="00CB455A" w:rsidRDefault="00CB455A" w:rsidP="00CB455A">
      <w:r>
        <w:t xml:space="preserve">  SUŠENIE : pri teplote do 35°C, schne rýchlo</w:t>
      </w:r>
    </w:p>
    <w:p w:rsidR="00CB455A" w:rsidRDefault="00CB455A" w:rsidP="00CB455A"/>
    <w:p w:rsidR="00CB455A" w:rsidRDefault="00CB455A" w:rsidP="00CB455A">
      <w:r>
        <w:t xml:space="preserve">  USKLADŇOVANIE : dobre uzavreté, chránime pred svetlom a vlhkom</w:t>
      </w:r>
    </w:p>
    <w:p w:rsidR="00CB455A" w:rsidRDefault="00CB455A" w:rsidP="00CB455A"/>
    <w:p w:rsidR="00CB455A" w:rsidRDefault="00CB455A" w:rsidP="00CB455A">
      <w:r>
        <w:t xml:space="preserve">  VLASTNOSTI : aromatikum, expektorans, adstringens, mierne antiseptikum</w:t>
      </w:r>
    </w:p>
    <w:p w:rsidR="00CB455A" w:rsidRDefault="00CB455A" w:rsidP="00CB455A"/>
    <w:p w:rsidR="00CB455A" w:rsidRDefault="00CB455A" w:rsidP="00CB455A">
      <w:r>
        <w:t xml:space="preserve">  VYUŽITIE : pri chorobách dýchacích ústrojov</w:t>
      </w:r>
    </w:p>
    <w:p w:rsidR="00CB455A" w:rsidRDefault="00CB455A" w:rsidP="00CB455A"/>
    <w:p w:rsidR="00CB455A" w:rsidRDefault="00CB455A" w:rsidP="00CB455A">
      <w:r>
        <w:t xml:space="preserve">                      : pri poruchách trávenia (nadúvanie, hnačka)</w:t>
      </w:r>
    </w:p>
    <w:p w:rsidR="00CB455A" w:rsidRDefault="00CB455A" w:rsidP="00CB455A"/>
    <w:p w:rsidR="00CB455A" w:rsidRDefault="00CB455A" w:rsidP="00CB455A">
      <w:r>
        <w:t xml:space="preserve">                      : pri zápaloch močových ciest</w:t>
      </w:r>
    </w:p>
    <w:p w:rsidR="00CB455A" w:rsidRDefault="00CB455A" w:rsidP="00CB455A"/>
    <w:p w:rsidR="00CB455A" w:rsidRDefault="00CB455A" w:rsidP="00CB455A">
      <w:r>
        <w:t xml:space="preserve">         zvonku : ako kloktadlo (antiseptikum, zápach  úst)</w:t>
      </w:r>
    </w:p>
    <w:p w:rsidR="00CB455A" w:rsidRDefault="00CB455A" w:rsidP="00CB455A"/>
    <w:p w:rsidR="00CB455A" w:rsidRDefault="00CB455A" w:rsidP="00CB455A">
      <w:r>
        <w:t xml:space="preserve">                          : do kúpeľa pre deti  a pre nervove vyčerpané a lámkou trpiace osoby</w:t>
      </w:r>
    </w:p>
    <w:p w:rsidR="00CB455A" w:rsidRDefault="00CB455A" w:rsidP="00CB455A"/>
    <w:p w:rsidR="003C4F27" w:rsidRDefault="00CB455A" w:rsidP="00CB455A">
      <w:r>
        <w:rPr>
          <w:noProof/>
        </w:rPr>
        <w:drawing>
          <wp:inline distT="0" distB="0" distL="0" distR="0">
            <wp:extent cx="3933825" cy="2953819"/>
            <wp:effectExtent l="38100" t="57150" r="123825" b="9418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3819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Pr="00CB455A" w:rsidRDefault="00CB455A" w:rsidP="00CB455A">
      <w:pPr>
        <w:rPr>
          <w:b/>
          <w:color w:val="862110" w:themeColor="background1"/>
        </w:rPr>
      </w:pPr>
      <w:r w:rsidRPr="00CB455A">
        <w:rPr>
          <w:b/>
          <w:color w:val="862110" w:themeColor="background1"/>
        </w:rPr>
        <w:t xml:space="preserve">                     RUMANČEK KAMILKOVY</w:t>
      </w:r>
    </w:p>
    <w:p w:rsidR="00CB455A" w:rsidRDefault="00CB455A" w:rsidP="00CB455A">
      <w:r>
        <w:t xml:space="preserve">  </w:t>
      </w:r>
    </w:p>
    <w:p w:rsidR="00CB455A" w:rsidRDefault="00CB455A" w:rsidP="00CB455A">
      <w:r>
        <w:t>ZBER  : kvety : jún - august</w:t>
      </w:r>
    </w:p>
    <w:p w:rsidR="00CB455A" w:rsidRDefault="00CB455A" w:rsidP="00CB455A"/>
    <w:p w:rsidR="00CB455A" w:rsidRDefault="00CB455A" w:rsidP="00CB455A">
      <w:r>
        <w:t xml:space="preserve">  SUŠENIE : rozložené v tenkých vrstvách, pri teplote do 35°C</w:t>
      </w:r>
    </w:p>
    <w:p w:rsidR="00CB455A" w:rsidRDefault="00CB455A" w:rsidP="00CB455A"/>
    <w:p w:rsidR="00CB455A" w:rsidRDefault="00CB455A" w:rsidP="00CB455A">
      <w:r>
        <w:t xml:space="preserve">  USKLADŇOVANIE : dobre uzavreté, chránime pred svetlom a vlhkom</w:t>
      </w:r>
    </w:p>
    <w:p w:rsidR="00CB455A" w:rsidRDefault="00CB455A" w:rsidP="00CB455A"/>
    <w:p w:rsidR="00CB455A" w:rsidRDefault="00CB455A" w:rsidP="00CB455A">
      <w:r>
        <w:t xml:space="preserve">  VLASTNOSTI : antiflogistikum, spaymolytikum, diaforetikum, karminatívum, </w:t>
      </w:r>
    </w:p>
    <w:p w:rsidR="00CB455A" w:rsidRDefault="00CB455A" w:rsidP="00CB455A"/>
    <w:p w:rsidR="00CB455A" w:rsidRDefault="00CB455A" w:rsidP="00CB455A">
      <w:r>
        <w:t xml:space="preserve">                   gargarizmum, dermatologikum, detské balneologikum</w:t>
      </w:r>
    </w:p>
    <w:p w:rsidR="00CB455A" w:rsidRDefault="00CB455A" w:rsidP="00CB455A"/>
    <w:p w:rsidR="00CB455A" w:rsidRDefault="00CB455A" w:rsidP="00CB455A">
      <w:r>
        <w:t xml:space="preserve">  VYUŽITIE : osoží vnútorne i zvonku pri rozličných chorobách</w:t>
      </w:r>
    </w:p>
    <w:p w:rsidR="00CB455A" w:rsidRDefault="00CB455A" w:rsidP="00CB455A"/>
    <w:p w:rsidR="00CB455A" w:rsidRDefault="00CB455A" w:rsidP="00CB455A">
      <w:r>
        <w:t xml:space="preserve">                     : čaj len vo forme záparu, nesmie dlho stáť</w:t>
      </w:r>
    </w:p>
    <w:p w:rsidR="00CB455A" w:rsidRDefault="00CB455A" w:rsidP="00CB455A"/>
    <w:p w:rsidR="00CB455A" w:rsidRDefault="00CB455A" w:rsidP="00CB455A">
      <w:r>
        <w:t xml:space="preserve">                     : vnútorne pri kŕčoch tráviacej sústavy, zmierňuje nadúvanie</w:t>
      </w:r>
    </w:p>
    <w:p w:rsidR="00CB455A" w:rsidRDefault="00CB455A" w:rsidP="00CB455A"/>
    <w:p w:rsidR="00CB455A" w:rsidRDefault="00CB455A" w:rsidP="00CB455A">
      <w:r>
        <w:t xml:space="preserve">                     : zvonka pri zápaloch kože a slizníc</w:t>
      </w:r>
    </w:p>
    <w:p w:rsidR="00CB455A" w:rsidRDefault="00CB455A" w:rsidP="00CB455A"/>
    <w:p w:rsidR="00CB455A" w:rsidRDefault="00CB455A" w:rsidP="00CB455A">
      <w:r>
        <w:t xml:space="preserve">                     : obklady a na omývanie sčervenalej a popraskanej kože,</w:t>
      </w:r>
    </w:p>
    <w:p w:rsidR="00CB455A" w:rsidRDefault="00CB455A" w:rsidP="00CB455A"/>
    <w:p w:rsidR="00CB455A" w:rsidRDefault="00CB455A" w:rsidP="00CB455A">
      <w:r>
        <w:t xml:space="preserve">                        </w:t>
      </w:r>
    </w:p>
    <w:p w:rsidR="00CB455A" w:rsidRDefault="00CB455A" w:rsidP="00CB455A">
      <w:r>
        <w:rPr>
          <w:noProof/>
        </w:rPr>
        <w:drawing>
          <wp:inline distT="0" distB="0" distL="0" distR="0">
            <wp:extent cx="4343400" cy="3257550"/>
            <wp:effectExtent l="38100" t="57150" r="114300" b="952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64" cy="3256473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Default="00CB455A" w:rsidP="00CB455A"/>
    <w:p w:rsidR="00CB455A" w:rsidRPr="00CB455A" w:rsidRDefault="00CB455A" w:rsidP="00CB455A">
      <w:pPr>
        <w:rPr>
          <w:b/>
          <w:color w:val="E8563E" w:themeColor="text1" w:themeTint="99"/>
        </w:rPr>
      </w:pPr>
    </w:p>
    <w:p w:rsidR="00CB455A" w:rsidRPr="00CB455A" w:rsidRDefault="00CB455A" w:rsidP="00CB455A">
      <w:pPr>
        <w:rPr>
          <w:b/>
          <w:color w:val="E8563E" w:themeColor="text1" w:themeTint="99"/>
        </w:rPr>
      </w:pPr>
      <w:r w:rsidRPr="00CB455A">
        <w:rPr>
          <w:b/>
          <w:color w:val="E8563E" w:themeColor="text1" w:themeTint="99"/>
        </w:rPr>
        <w:t xml:space="preserve">             ŠALVIA LEKÁRSKA</w:t>
      </w:r>
    </w:p>
    <w:p w:rsidR="00CB455A" w:rsidRDefault="00CB455A" w:rsidP="00CB455A"/>
    <w:p w:rsidR="00CB455A" w:rsidRDefault="00CB455A" w:rsidP="00CB455A"/>
    <w:p w:rsidR="00CB455A" w:rsidRDefault="00CB455A" w:rsidP="00CB455A">
      <w:r>
        <w:t xml:space="preserve">  ZBER : listy a vňať :pred kvitnutím, viac krát do roka (máj - september)</w:t>
      </w:r>
    </w:p>
    <w:p w:rsidR="00CB455A" w:rsidRDefault="00CB455A" w:rsidP="00CB455A"/>
    <w:p w:rsidR="00CB455A" w:rsidRDefault="00CB455A" w:rsidP="00CB455A">
      <w:r>
        <w:t xml:space="preserve">  SUŠENIE : rozložené, schne pomaly, pri teplote do 35°C</w:t>
      </w:r>
    </w:p>
    <w:p w:rsidR="00CB455A" w:rsidRDefault="00CB455A" w:rsidP="00CB455A"/>
    <w:p w:rsidR="00CB455A" w:rsidRDefault="00CB455A" w:rsidP="00CB455A">
      <w:r>
        <w:t xml:space="preserve">  USKLADŇOVANIE : dobre uzavreté, chránime pred svetlom a vlhkom</w:t>
      </w:r>
    </w:p>
    <w:p w:rsidR="00CB455A" w:rsidRDefault="00CB455A" w:rsidP="00CB455A"/>
    <w:p w:rsidR="00CB455A" w:rsidRDefault="00CB455A" w:rsidP="00CB455A">
      <w:r>
        <w:t xml:space="preserve">  VLASTNOSTI : aromatikum, adstringens, antiflogistikum, antihydrotikum, </w:t>
      </w:r>
    </w:p>
    <w:p w:rsidR="00CB455A" w:rsidRDefault="00CB455A" w:rsidP="00CB455A"/>
    <w:p w:rsidR="00CB455A" w:rsidRDefault="00CB455A" w:rsidP="00CB455A">
      <w:r>
        <w:t xml:space="preserve">                   gargarizmum, dermetologikum</w:t>
      </w:r>
    </w:p>
    <w:p w:rsidR="00CB455A" w:rsidRDefault="00CB455A" w:rsidP="00CB455A"/>
    <w:p w:rsidR="00CB455A" w:rsidRDefault="00CB455A" w:rsidP="00CB455A">
      <w:r>
        <w:t xml:space="preserve">  VYUŽITIE : pri kašli</w:t>
      </w:r>
    </w:p>
    <w:p w:rsidR="00CB455A" w:rsidRDefault="00CB455A" w:rsidP="00CB455A"/>
    <w:p w:rsidR="00CB455A" w:rsidRDefault="00CB455A" w:rsidP="00CB455A">
      <w:r>
        <w:t xml:space="preserve">                    : pri poruchách trávenia(nadúvaní, hnačke)</w:t>
      </w:r>
    </w:p>
    <w:p w:rsidR="00CB455A" w:rsidRDefault="00CB455A" w:rsidP="00CB455A"/>
    <w:p w:rsidR="00CB455A" w:rsidRDefault="00CB455A" w:rsidP="00CB455A">
      <w:r>
        <w:t xml:space="preserve">                   : vnútorne aj zvonka : pri chorobnom potení (ako yzop)</w:t>
      </w:r>
    </w:p>
    <w:p w:rsidR="00CB455A" w:rsidRDefault="00CB455A" w:rsidP="00CB455A"/>
    <w:p w:rsidR="00CB455A" w:rsidRDefault="00CB455A" w:rsidP="00CB455A">
      <w:r>
        <w:t xml:space="preserve">                  : zvonka : kloktadlo : pri zápaloch horných dýchacích ciest</w:t>
      </w:r>
    </w:p>
    <w:p w:rsidR="00CB455A" w:rsidRDefault="00CB455A" w:rsidP="00CB455A">
      <w:r>
        <w:t xml:space="preserve">  </w:t>
      </w:r>
    </w:p>
    <w:p w:rsidR="00CB455A" w:rsidRDefault="00CB455A" w:rsidP="00CB455A">
      <w:r>
        <w:t xml:space="preserve">                  : na výplachy úst pri bolestiach zubov a paradentóze</w:t>
      </w:r>
    </w:p>
    <w:p w:rsidR="00CB455A" w:rsidRDefault="00CB455A" w:rsidP="00CB455A"/>
    <w:p w:rsidR="00CB455A" w:rsidRDefault="00CB455A" w:rsidP="00CB455A">
      <w:r>
        <w:t xml:space="preserve">                  : obklady aomývanie pri kožných chorobách</w:t>
      </w:r>
    </w:p>
    <w:p w:rsidR="00CB455A" w:rsidRDefault="00CB455A" w:rsidP="00CB455A"/>
    <w:p w:rsidR="00CB455A" w:rsidRDefault="00CB455A" w:rsidP="00CB455A">
      <w:r>
        <w:t xml:space="preserve">       </w:t>
      </w:r>
      <w:r>
        <w:rPr>
          <w:noProof/>
        </w:rPr>
        <w:drawing>
          <wp:inline distT="0" distB="0" distL="0" distR="0">
            <wp:extent cx="3876675" cy="3876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55A" w:rsidSect="003C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B455A"/>
    <w:rsid w:val="00251481"/>
    <w:rsid w:val="003C4F27"/>
    <w:rsid w:val="00A008CC"/>
    <w:rsid w:val="00B54A4B"/>
    <w:rsid w:val="00CB455A"/>
    <w:rsid w:val="00CC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1481"/>
    <w:pPr>
      <w:pBdr>
        <w:bottom w:val="single" w:sz="8" w:space="4" w:color="7030A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148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2514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62110"/>
      </a:dk1>
      <a:lt1>
        <a:srgbClr val="862110"/>
      </a:lt1>
      <a:dk2>
        <a:srgbClr val="575F6D"/>
      </a:dk2>
      <a:lt2>
        <a:srgbClr val="FFF39D"/>
      </a:lt2>
      <a:accent1>
        <a:srgbClr val="7030A0"/>
      </a:accent1>
      <a:accent2>
        <a:srgbClr val="F19E90"/>
      </a:accent2>
      <a:accent3>
        <a:srgbClr val="ADB0B5"/>
      </a:accent3>
      <a:accent4>
        <a:srgbClr val="3667C4"/>
      </a:accent4>
      <a:accent5>
        <a:srgbClr val="002060"/>
      </a:accent5>
      <a:accent6>
        <a:srgbClr val="9D4814"/>
      </a:accent6>
      <a:hlink>
        <a:srgbClr val="993D00"/>
      </a:hlink>
      <a:folHlink>
        <a:srgbClr val="CEB4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mathew</cp:lastModifiedBy>
  <cp:revision>1</cp:revision>
  <dcterms:created xsi:type="dcterms:W3CDTF">2011-06-01T18:37:00Z</dcterms:created>
  <dcterms:modified xsi:type="dcterms:W3CDTF">2011-06-01T18:59:00Z</dcterms:modified>
</cp:coreProperties>
</file>