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AF" w:rsidRPr="002F4AAF" w:rsidRDefault="002F4AAF" w:rsidP="002F4AAF">
      <w:pPr>
        <w:rPr>
          <w:color w:val="FF0000"/>
          <w:sz w:val="28"/>
          <w:szCs w:val="28"/>
        </w:rPr>
      </w:pPr>
      <w:r w:rsidRPr="002F4AAF">
        <w:rPr>
          <w:color w:val="FF0000"/>
          <w:sz w:val="28"/>
          <w:szCs w:val="28"/>
        </w:rPr>
        <w:t xml:space="preserve">Alchemilka obyčajná </w:t>
      </w:r>
    </w:p>
    <w:p w:rsidR="002F4AAF" w:rsidRPr="002F4AAF" w:rsidRDefault="002F4AAF" w:rsidP="002F4AAF">
      <w:pPr>
        <w:rPr>
          <w:sz w:val="28"/>
          <w:szCs w:val="28"/>
        </w:rPr>
      </w:pPr>
      <w:r w:rsidRPr="002F4AAF">
        <w:rPr>
          <w:sz w:val="28"/>
          <w:szCs w:val="28"/>
        </w:rPr>
        <w:t xml:space="preserve"> </w:t>
      </w:r>
    </w:p>
    <w:p w:rsidR="002F4AAF" w:rsidRPr="002F4AAF" w:rsidRDefault="002F4AAF" w:rsidP="002F4AAF">
      <w:r w:rsidRPr="002F4AAF">
        <w:rPr>
          <w:b/>
        </w:rPr>
        <w:t>Výskyt</w:t>
      </w:r>
      <w:r w:rsidRPr="002F4AAF">
        <w:t xml:space="preserve"> : rastie zväčšia na vlhkých lúkach a pasienkoch, popri potokoch o</w:t>
      </w:r>
      <w:r>
        <w:t xml:space="preserve">d nížin až po horské  oblasti. </w:t>
      </w:r>
    </w:p>
    <w:p w:rsidR="002F4AAF" w:rsidRPr="002F4AAF" w:rsidRDefault="002F4AAF" w:rsidP="002F4AAF">
      <w:r w:rsidRPr="002F4AAF">
        <w:rPr>
          <w:b/>
        </w:rPr>
        <w:t>Kvitne</w:t>
      </w:r>
      <w:r w:rsidRPr="002F4AAF">
        <w:t xml:space="preserve"> : od mája do septembra. </w:t>
      </w:r>
    </w:p>
    <w:p w:rsidR="002F4AAF" w:rsidRPr="002F4AAF" w:rsidRDefault="002F4AAF" w:rsidP="002F4AAF">
      <w:r w:rsidRPr="002F4AAF">
        <w:rPr>
          <w:b/>
        </w:rPr>
        <w:t xml:space="preserve">Zber </w:t>
      </w:r>
      <w:r w:rsidRPr="002F4AAF">
        <w:t>: zbierame kvitnúcu vňať alebo len prízemné líst</w:t>
      </w:r>
      <w:r>
        <w:t xml:space="preserve">ky. Sušíme prirodzeným teplom. </w:t>
      </w:r>
    </w:p>
    <w:p w:rsidR="002F4AAF" w:rsidRPr="002F4AAF" w:rsidRDefault="002F4AAF" w:rsidP="002F4AAF">
      <w:r w:rsidRPr="002F4AAF">
        <w:rPr>
          <w:b/>
        </w:rPr>
        <w:t>Úžitok</w:t>
      </w:r>
      <w:r w:rsidRPr="002F4AAF">
        <w:t xml:space="preserve"> : osoží pri hnačke a ženských chorobách, urýchľuje hojenie rán, kožných vredov, ekzémov a vyrážok. Posilňuje maternicu a tým uľahčuje pôrod. Odstraňuje tiež slabosť svalov a končatín. Najčastejšie sa používa v kombinácii s kapsičkou pastierskou a rebríčkom. </w:t>
      </w:r>
    </w:p>
    <w:p w:rsidR="002F4AAF" w:rsidRPr="002F4AAF" w:rsidRDefault="002F4AAF" w:rsidP="002F4AAF">
      <w:pPr>
        <w:rPr>
          <w:b/>
          <w:i/>
        </w:rPr>
      </w:pPr>
      <w:r w:rsidRPr="002F4AAF">
        <w:rPr>
          <w:b/>
          <w:i/>
        </w:rPr>
        <w:t xml:space="preserve">Požitie :  </w:t>
      </w:r>
    </w:p>
    <w:p w:rsidR="002F4AAF" w:rsidRPr="002F4AAF" w:rsidRDefault="002F4AAF" w:rsidP="002F4AAF">
      <w:r w:rsidRPr="002F4AAF">
        <w:rPr>
          <w:i/>
        </w:rPr>
        <w:t>Zápar :</w:t>
      </w:r>
      <w:r w:rsidRPr="002F4AAF">
        <w:t xml:space="preserve"> 1 plná čajová lyžička na 1/4 litra vody. </w:t>
      </w:r>
    </w:p>
    <w:p w:rsidR="002F4AAF" w:rsidRDefault="002F4AAF" w:rsidP="002F4AAF">
      <w:r w:rsidRPr="002F4AAF">
        <w:rPr>
          <w:i/>
        </w:rPr>
        <w:t xml:space="preserve">Obklady </w:t>
      </w:r>
      <w:r w:rsidRPr="002F4AAF">
        <w:t xml:space="preserve">: Zodpovedajúce množstvo čerstvých bylín sa krátko premyje, valčekom na cesto sa </w:t>
      </w:r>
    </w:p>
    <w:p w:rsidR="002F4AAF" w:rsidRDefault="002F4AAF" w:rsidP="002F4AAF">
      <w:r>
        <w:t xml:space="preserve">                 </w:t>
      </w:r>
      <w:r w:rsidRPr="002F4AAF">
        <w:t>sa dobre rozmliaždia a prikladá</w:t>
      </w:r>
      <w:r>
        <w:t xml:space="preserve">                                                                            </w:t>
      </w:r>
      <w:r w:rsidRPr="002F4AAF">
        <w:rPr>
          <w:i/>
        </w:rPr>
        <w:t>Marecát</w:t>
      </w:r>
      <w:r w:rsidRPr="002F4AAF">
        <w:t xml:space="preserve"> : na jeden úplný kúpeľ sa použije 200g vysušených alebo dvojnásobné množstvo </w:t>
      </w:r>
      <w:r>
        <w:t xml:space="preserve">  </w:t>
      </w:r>
    </w:p>
    <w:p w:rsidR="003C4F27" w:rsidRDefault="002F4AAF" w:rsidP="002F4AAF">
      <w:r>
        <w:t xml:space="preserve">                 </w:t>
      </w:r>
      <w:r w:rsidRPr="002F4AAF">
        <w:t xml:space="preserve">čerstvých bylín, dajú sa na noc do vedra so studenou vodou, na druhý deň sa </w:t>
      </w:r>
    </w:p>
    <w:p w:rsidR="002F4AAF" w:rsidRDefault="002F4AAF" w:rsidP="002F4AAF">
      <w:r>
        <w:t xml:space="preserve">                 </w:t>
      </w:r>
      <w:r w:rsidRPr="002F4AAF">
        <w:t>zohreje a maceráciou získaná kvapalina sa prileje do kúpeľa.</w:t>
      </w:r>
    </w:p>
    <w:p w:rsidR="002F4AAF" w:rsidRDefault="002F4AAF" w:rsidP="002F4AAF"/>
    <w:p w:rsidR="002F4AAF" w:rsidRDefault="002F4AAF" w:rsidP="002F4AAF"/>
    <w:p w:rsidR="002F4AAF" w:rsidRDefault="002F4AAF" w:rsidP="002F4AAF">
      <w:r>
        <w:rPr>
          <w:noProof/>
        </w:rPr>
        <w:drawing>
          <wp:inline distT="0" distB="0" distL="0" distR="0">
            <wp:extent cx="2325729" cy="3095625"/>
            <wp:effectExtent l="38100" t="57150" r="112671" b="104775"/>
            <wp:docPr id="1" name="Picture 1" descr="C:\Users\mathew\Desktop\asassin\alchemilka-zltozelena-1203_jpg_290x6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ew\Desktop\asassin\alchemilka-zltozelena-1203_jpg_290x600_q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29" cy="3095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Pr="006848D9" w:rsidRDefault="002F4AAF" w:rsidP="002F4AAF">
      <w:pPr>
        <w:rPr>
          <w:color w:val="C00000"/>
        </w:rPr>
      </w:pPr>
    </w:p>
    <w:p w:rsidR="002F4AAF" w:rsidRPr="006848D9" w:rsidRDefault="002F4AAF" w:rsidP="002F4AAF">
      <w:pPr>
        <w:rPr>
          <w:color w:val="C00000"/>
          <w:sz w:val="32"/>
          <w:szCs w:val="32"/>
        </w:rPr>
      </w:pPr>
      <w:r w:rsidRPr="006848D9">
        <w:rPr>
          <w:color w:val="C00000"/>
          <w:sz w:val="32"/>
          <w:szCs w:val="32"/>
        </w:rPr>
        <w:t xml:space="preserve">Ruža šípová </w:t>
      </w:r>
    </w:p>
    <w:p w:rsidR="002F4AAF" w:rsidRPr="002F4AAF" w:rsidRDefault="002F4AAF" w:rsidP="002F4AAF">
      <w:pPr>
        <w:rPr>
          <w:sz w:val="32"/>
          <w:szCs w:val="32"/>
        </w:rPr>
      </w:pPr>
      <w:r w:rsidRPr="002F4AAF">
        <w:rPr>
          <w:sz w:val="32"/>
          <w:szCs w:val="32"/>
        </w:rPr>
        <w:t xml:space="preserve">  </w:t>
      </w:r>
    </w:p>
    <w:p w:rsidR="002F4AAF" w:rsidRDefault="002F4AAF" w:rsidP="002F4AAF">
      <w:r w:rsidRPr="002F4AAF">
        <w:rPr>
          <w:b/>
        </w:rPr>
        <w:t>Výskyt</w:t>
      </w:r>
      <w:r>
        <w:t xml:space="preserve"> : Rastie v hájoch i na stráňach, medzi krovím, pri cestách a plotoch.  </w:t>
      </w:r>
    </w:p>
    <w:p w:rsidR="002F4AAF" w:rsidRDefault="002F4AAF" w:rsidP="002F4AAF">
      <w:r w:rsidRPr="002F4AAF">
        <w:rPr>
          <w:b/>
        </w:rPr>
        <w:t>Kvitne</w:t>
      </w:r>
      <w:r>
        <w:t xml:space="preserve"> : od júna do júla. </w:t>
      </w:r>
    </w:p>
    <w:p w:rsidR="002F4AAF" w:rsidRPr="002F4AAF" w:rsidRDefault="002F4AAF" w:rsidP="002F4AAF">
      <w:r w:rsidRPr="002F4AAF">
        <w:rPr>
          <w:b/>
        </w:rPr>
        <w:t>Zber</w:t>
      </w:r>
      <w:r>
        <w:t xml:space="preserve"> : Zbierame zrelé tvrdé šípky. Sušíme prirodzeným teplom, dosušujeme v miestnosti pri teplote do 35 stupňov. Neodporúča sa skladovať dlhšie ako jeden rok.  </w:t>
      </w:r>
    </w:p>
    <w:p w:rsidR="002F4AAF" w:rsidRDefault="002F4AAF" w:rsidP="002F4AAF">
      <w:r w:rsidRPr="002F4AAF">
        <w:rPr>
          <w:b/>
        </w:rPr>
        <w:t>Úžitok</w:t>
      </w:r>
      <w:r>
        <w:t xml:space="preserve"> : Zdroj mnohých vitamínov. Osoží pri chorobách močových orgánov, pri močových a obličkových kameňoch. Pôsobí</w:t>
      </w:r>
      <w:r w:rsidR="006848D9">
        <w:t xml:space="preserve"> prečisťujúco a protizápalovo. </w:t>
      </w:r>
    </w:p>
    <w:p w:rsidR="002F4AAF" w:rsidRPr="002F4AAF" w:rsidRDefault="002F4AAF" w:rsidP="002F4AAF">
      <w:pPr>
        <w:rPr>
          <w:b/>
        </w:rPr>
      </w:pPr>
      <w:r w:rsidRPr="002F4AAF">
        <w:rPr>
          <w:b/>
        </w:rPr>
        <w:t xml:space="preserve">Použitie :   </w:t>
      </w:r>
    </w:p>
    <w:p w:rsidR="002F4AAF" w:rsidRPr="006848D9" w:rsidRDefault="002F4AAF" w:rsidP="002F4AAF">
      <w:pPr>
        <w:rPr>
          <w:i/>
        </w:rPr>
      </w:pPr>
    </w:p>
    <w:p w:rsidR="002F4AAF" w:rsidRDefault="002F4AAF" w:rsidP="002F4AAF">
      <w:r w:rsidRPr="006848D9">
        <w:rPr>
          <w:i/>
        </w:rPr>
        <w:t>Pri nachladnutí</w:t>
      </w:r>
      <w:r>
        <w:t xml:space="preserve"> : 2 čajové lyžičky šípok dať do 1/4 litra vody a 10 minút variť.</w:t>
      </w:r>
    </w:p>
    <w:p w:rsidR="002F4AAF" w:rsidRDefault="002F4AAF" w:rsidP="002F4AAF"/>
    <w:p w:rsidR="002F4AAF" w:rsidRDefault="002F4AAF" w:rsidP="002F4AAF"/>
    <w:p w:rsidR="002F4AAF" w:rsidRDefault="006848D9" w:rsidP="002F4AAF">
      <w:r>
        <w:rPr>
          <w:noProof/>
        </w:rPr>
        <w:drawing>
          <wp:inline distT="0" distB="0" distL="0" distR="0">
            <wp:extent cx="2762250" cy="2066925"/>
            <wp:effectExtent l="38100" t="57150" r="114300" b="104775"/>
            <wp:docPr id="3" name="Picture 2" descr="C:\Users\mathew\Desktop\asassin\ruza-sipova-1297_jpg_290x6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hew\Desktop\asassin\ruza-sipova-1297_jpg_290x600_q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2F4AAF" w:rsidRDefault="002F4AAF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Default="006848D9" w:rsidP="002F4AAF"/>
    <w:p w:rsidR="006848D9" w:rsidRPr="006848D9" w:rsidRDefault="006848D9" w:rsidP="006848D9">
      <w:pPr>
        <w:rPr>
          <w:color w:val="C00000"/>
        </w:rPr>
      </w:pPr>
      <w:r w:rsidRPr="006848D9">
        <w:rPr>
          <w:color w:val="C00000"/>
          <w:sz w:val="32"/>
          <w:szCs w:val="32"/>
        </w:rPr>
        <w:lastRenderedPageBreak/>
        <w:t>Valeriána lekárska</w:t>
      </w:r>
      <w:r w:rsidRPr="006848D9">
        <w:rPr>
          <w:color w:val="C00000"/>
        </w:rPr>
        <w:t xml:space="preserve">  </w:t>
      </w:r>
    </w:p>
    <w:p w:rsidR="006848D9" w:rsidRDefault="006848D9" w:rsidP="006848D9">
      <w:r>
        <w:t xml:space="preserve"> </w:t>
      </w:r>
    </w:p>
    <w:p w:rsidR="006848D9" w:rsidRDefault="006848D9" w:rsidP="006848D9">
      <w:r w:rsidRPr="006848D9">
        <w:rPr>
          <w:b/>
        </w:rPr>
        <w:t>Výskyt</w:t>
      </w:r>
      <w:r>
        <w:t xml:space="preserve"> : Rastie na vlhkých lúkach, na okrajoch lesov, v kroví a prikopách.  </w:t>
      </w:r>
    </w:p>
    <w:p w:rsidR="006848D9" w:rsidRDefault="006848D9" w:rsidP="006848D9">
      <w:r w:rsidRPr="006848D9">
        <w:rPr>
          <w:b/>
        </w:rPr>
        <w:t>Kvitne</w:t>
      </w:r>
      <w:r>
        <w:t xml:space="preserve"> : od mája do septembra. </w:t>
      </w:r>
    </w:p>
    <w:p w:rsidR="006848D9" w:rsidRDefault="006848D9" w:rsidP="006848D9">
      <w:r w:rsidRPr="006848D9">
        <w:rPr>
          <w:b/>
        </w:rPr>
        <w:t>Zber</w:t>
      </w:r>
      <w:r>
        <w:t xml:space="preserve"> : Zbierame podzemok s koreňmi od jesene do jari. Očistíme ich, rýchle ale dobre umyjeme v tečúcej vode a zavesené na motúze sušíme pri teplote 35 stupňov.  </w:t>
      </w:r>
    </w:p>
    <w:p w:rsidR="006848D9" w:rsidRDefault="006848D9" w:rsidP="006848D9">
      <w:r w:rsidRPr="006848D9">
        <w:rPr>
          <w:b/>
        </w:rPr>
        <w:t>Úžitok :</w:t>
      </w:r>
      <w:r>
        <w:t xml:space="preserve"> Osoží pri neurotických stavoch podráždenia, nespavosti ako aj pri žalúdočných neurózach a črevných poruchách. Znižuje krvný tlak. </w:t>
      </w:r>
    </w:p>
    <w:p w:rsidR="006848D9" w:rsidRPr="006848D9" w:rsidRDefault="006848D9" w:rsidP="006848D9">
      <w:pPr>
        <w:rPr>
          <w:b/>
        </w:rPr>
      </w:pPr>
      <w:r w:rsidRPr="006848D9">
        <w:rPr>
          <w:b/>
        </w:rPr>
        <w:t xml:space="preserve">Použitie :   </w:t>
      </w:r>
    </w:p>
    <w:p w:rsidR="006848D9" w:rsidRDefault="006848D9" w:rsidP="006848D9"/>
    <w:p w:rsidR="006848D9" w:rsidRDefault="006848D9" w:rsidP="006848D9">
      <w:r w:rsidRPr="006848D9">
        <w:rPr>
          <w:i/>
        </w:rPr>
        <w:t>Pri nespavosti</w:t>
      </w:r>
      <w:r>
        <w:t xml:space="preserve"> : 2 čajové lyžičky drogy dať do studenej vody, nechať zovrieťa 10-12 hodín luhovať. Piť 2-3 krát denne jednu šálku.</w:t>
      </w:r>
    </w:p>
    <w:p w:rsidR="006848D9" w:rsidRDefault="006848D9" w:rsidP="006848D9"/>
    <w:p w:rsidR="006848D9" w:rsidRDefault="006848D9" w:rsidP="006848D9">
      <w:r w:rsidRPr="006848D9">
        <w:rPr>
          <w:i/>
        </w:rPr>
        <w:t xml:space="preserve">Macerácia </w:t>
      </w:r>
      <w:r>
        <w:t>: 2 lyžičky posekaného koreňa namočte do šálky zo studenou vodou na 8 až 10 hodín. Užívajte ako upokojujúci nápoj pri rozrušení a nespavosti.</w:t>
      </w:r>
    </w:p>
    <w:p w:rsidR="006848D9" w:rsidRDefault="006848D9" w:rsidP="006848D9"/>
    <w:p w:rsidR="006848D9" w:rsidRDefault="006848D9" w:rsidP="006848D9"/>
    <w:p w:rsidR="006848D9" w:rsidRDefault="006848D9" w:rsidP="006848D9"/>
    <w:p w:rsidR="006848D9" w:rsidRDefault="006848D9" w:rsidP="006848D9">
      <w:r>
        <w:rPr>
          <w:noProof/>
        </w:rPr>
        <w:drawing>
          <wp:inline distT="0" distB="0" distL="0" distR="0">
            <wp:extent cx="2762250" cy="3676650"/>
            <wp:effectExtent l="38100" t="57150" r="114300" b="95250"/>
            <wp:docPr id="5" name="Picture 4" descr="C:\Users\mathew\Desktop\asassin\valeriana-lekarska-1153_jpg_290x6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hew\Desktop\asassin\valeriana-lekarska-1153_jpg_290x600_q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76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48D9" w:rsidRDefault="006848D9" w:rsidP="002F4AAF"/>
    <w:p w:rsidR="006848D9" w:rsidRDefault="006848D9" w:rsidP="002F4AAF"/>
    <w:p w:rsidR="002F4AAF" w:rsidRDefault="002F4AAF" w:rsidP="002F4AAF"/>
    <w:p w:rsidR="002F4AAF" w:rsidRPr="002F4AAF" w:rsidRDefault="002F4AAF" w:rsidP="002F4AAF"/>
    <w:sectPr w:rsidR="002F4AAF" w:rsidRPr="002F4AAF" w:rsidSect="003C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4AAF"/>
    <w:rsid w:val="00251481"/>
    <w:rsid w:val="002B6300"/>
    <w:rsid w:val="002F4AAF"/>
    <w:rsid w:val="003C4F27"/>
    <w:rsid w:val="006848D9"/>
    <w:rsid w:val="00B54A4B"/>
    <w:rsid w:val="00BE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51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51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2514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</dc:creator>
  <cp:lastModifiedBy>mathew</cp:lastModifiedBy>
  <cp:revision>1</cp:revision>
  <dcterms:created xsi:type="dcterms:W3CDTF">2011-06-15T17:18:00Z</dcterms:created>
  <dcterms:modified xsi:type="dcterms:W3CDTF">2011-06-15T17:39:00Z</dcterms:modified>
</cp:coreProperties>
</file>